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369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 ДЛЯ УЧИТЕЛЯ ПО РАБОТЕ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ind w:left="407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 СЛАБОВИДЯЩИМИ ДЕТЬМИ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Одна из важных задач педагога — воспитать у слабовидящих учеников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сознательное отношение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своему здоровью, понимание своего зрительного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и своих возможностей. Ребенку важно осознавать возможности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своего организма: вовремя чувствовать утомление.</w:t>
      </w:r>
    </w:p>
    <w:p w:rsidR="009521A9" w:rsidRDefault="00247D85" w:rsidP="00247D85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Офтальмологи </w:t>
      </w:r>
      <w:r w:rsidR="00B471E2">
        <w:rPr>
          <w:rFonts w:ascii="Times New Roman" w:hAnsi="Times New Roman" w:cs="Times New Roman"/>
          <w:color w:val="000000"/>
          <w:sz w:val="28"/>
          <w:szCs w:val="28"/>
        </w:rPr>
        <w:t>выделя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B471E2">
        <w:rPr>
          <w:rFonts w:ascii="Times New Roman" w:hAnsi="Times New Roman" w:cs="Times New Roman"/>
          <w:color w:val="000000"/>
          <w:sz w:val="28"/>
          <w:szCs w:val="28"/>
        </w:rPr>
        <w:t>т следующие</w:t>
      </w:r>
      <w:r w:rsidR="00B471E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симптомы</w:t>
      </w:r>
      <w:r w:rsidR="00B471E2">
        <w:rPr>
          <w:rFonts w:ascii="Times New Roman" w:hAnsi="Times New Roman" w:cs="Times New Roman"/>
          <w:color w:val="000000"/>
          <w:sz w:val="28"/>
          <w:szCs w:val="28"/>
        </w:rPr>
        <w:t xml:space="preserve"> зрительного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71E2">
        <w:rPr>
          <w:rFonts w:ascii="Times New Roman" w:hAnsi="Times New Roman" w:cs="Times New Roman"/>
          <w:color w:val="000000"/>
          <w:sz w:val="28"/>
          <w:szCs w:val="28"/>
        </w:rPr>
        <w:t>утомления:</w:t>
      </w:r>
    </w:p>
    <w:p w:rsidR="009521A9" w:rsidRDefault="00B471E2" w:rsidP="00247D85">
      <w:pPr>
        <w:widowControl w:val="0"/>
        <w:autoSpaceDE w:val="0"/>
        <w:autoSpaceDN w:val="0"/>
        <w:adjustRightInd w:val="0"/>
        <w:spacing w:after="0" w:line="321" w:lineRule="exact"/>
        <w:ind w:left="1702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общая усталость;</w:t>
      </w:r>
    </w:p>
    <w:p w:rsidR="009521A9" w:rsidRDefault="00B471E2" w:rsidP="00247D85">
      <w:pPr>
        <w:widowControl w:val="0"/>
        <w:autoSpaceDE w:val="0"/>
        <w:autoSpaceDN w:val="0"/>
        <w:adjustRightInd w:val="0"/>
        <w:spacing w:after="0" w:line="321" w:lineRule="exact"/>
        <w:ind w:left="1702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головные боли;</w:t>
      </w:r>
    </w:p>
    <w:p w:rsidR="009521A9" w:rsidRDefault="00B471E2" w:rsidP="00247D85">
      <w:pPr>
        <w:widowControl w:val="0"/>
        <w:autoSpaceDE w:val="0"/>
        <w:autoSpaceDN w:val="0"/>
        <w:adjustRightInd w:val="0"/>
        <w:spacing w:after="0" w:line="321" w:lineRule="exact"/>
        <w:ind w:left="1702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снижение внимания;</w:t>
      </w:r>
    </w:p>
    <w:p w:rsidR="009521A9" w:rsidRDefault="00B471E2" w:rsidP="00247D85">
      <w:pPr>
        <w:widowControl w:val="0"/>
        <w:autoSpaceDE w:val="0"/>
        <w:autoSpaceDN w:val="0"/>
        <w:adjustRightInd w:val="0"/>
        <w:spacing w:after="0" w:line="321" w:lineRule="exact"/>
        <w:ind w:left="1702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падение работоспособности;</w:t>
      </w:r>
    </w:p>
    <w:p w:rsidR="009521A9" w:rsidRDefault="00B471E2" w:rsidP="00247D85">
      <w:pPr>
        <w:widowControl w:val="0"/>
        <w:autoSpaceDE w:val="0"/>
        <w:autoSpaceDN w:val="0"/>
        <w:adjustRightInd w:val="0"/>
        <w:spacing w:after="0" w:line="324" w:lineRule="exact"/>
        <w:ind w:left="1702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потеря функциональных характеристик зрения;</w:t>
      </w:r>
    </w:p>
    <w:p w:rsidR="009521A9" w:rsidRDefault="00B471E2" w:rsidP="00247D85">
      <w:pPr>
        <w:widowControl w:val="0"/>
        <w:autoSpaceDE w:val="0"/>
        <w:autoSpaceDN w:val="0"/>
        <w:adjustRightInd w:val="0"/>
        <w:spacing w:after="0" w:line="321" w:lineRule="exact"/>
        <w:ind w:left="1702" w:firstLine="85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возникновение и прогрессирование близорукости.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Педагогам следует помнить, что жалобы на усталость, головную боль, боль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глазного яблока, снижение работоспособности, невозможность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сосредоточиться,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вызванные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зрительным утомлением, появляются либо в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процессе деятельности, основанной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активном и напряженном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использовании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зрения, либо сразу после ее завершения.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Чаще всего подобные жалобы возникают при систематических нарушениях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регламента образовательной и зрительной нагрузки. Непрерывная зрительная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работа (чтение, рассматривание, письмо, рисование, работа за персональным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компьютером и т. д.) для слабовидящих учащихся младших классов не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должна превышать 10 минут, для слепых с остаточным зрением — 5 минут.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близорукости каждые 25 минут непрерывной зрительной работы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должны чередоваться с пятиминутным отдыхом.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6" w:lineRule="exact"/>
        <w:ind w:left="170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работе со слабовидящими детьми важно соблюдать режим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зрительных нагрузок: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9521A9">
          <w:type w:val="continuous"/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br w:type="column"/>
      </w: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Чередуйте работу глаз с их отдыхом каждые 20 минут. Для этого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предлагайте ребенку поменять вид деятельности.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Ограничьте непрерывную зрительную работу в соответствии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состоянием зрительных функций;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Создайте комфортные для зрения условия (освещение, контрастность и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т. д.)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Подберите объекты восприятия по размеру, цвету, сложности форм,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количеству, зашумленности фона и т. д. с целью предупреждения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зрительного напряжения и др.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29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 доской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 за тем, чтобы на доске не было бликов.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Прежде чем писать, удалите с доски все предыдущие записи. Нельзя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9521A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писать на очищенном участке доски посреди старых записей.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99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br w:type="column"/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Мел должен быть контрастен по отношению к доске. На зеленой или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коричневой доске используйте белый или желтый мел. Красный, синий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другие цвета нежелательны.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на вашей доске мел лучше пишет по мокрой поверхности —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мочите доску перед тем, как сделать запись.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пишете маркерами, подбирайте маркеры с толстым стержнем,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хорошо пишущие.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Пишите на доске буквами не меньше 10 см в высоту.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Обязательно озвучивайте все, что написано на доске.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Разрешайте слабовидящим детям подходить к доске.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Перед тем как стереть информацию с доски, убедитесь, что все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прочитали написанное.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 время проведения контрольных и самостоятельных работ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дублируйте задание для слабовидящих детей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индивидуальных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карточках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94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Расположение учителя в классе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Ученикам трудно смотреть на вас против света. Установите свой стол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посередине перед первыми партами или ближе к внутренней стене.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перемещайтесь по классу без необходимости.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8"/>
          <w:szCs w:val="28"/>
        </w:rPr>
        <w:sectPr w:rsidR="009521A9">
          <w:pgSz w:w="11906" w:h="16838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276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Как организовать фронтальное практическое занятие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72" w:lineRule="exact"/>
        <w:ind w:left="486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слабовидящими детьми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Разбейте класс 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так, чтобы в одной паре был слабовидящий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 и ученик без нарушения зрения.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Перед началом работы в дополнение к устным объяснениям выдайте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слабовидящим и слепым ученикам индивидуальные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карточке, написанной крупным шрифтом или шрифтом Брайля.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Проговорите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правила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учитывающие специфику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нарушения зрения: можно ли прикасаться к объектам, низко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наклоняться к ним, подносить к глазам.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Обеспечьте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контрастный фон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работы. Застелите парты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однотонной матовой скатертью или бумагой контрастного цвета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отношению к приборам и другим объектам для занятия.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2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Не выдавайте приборы до начала работы — из-за нарушенного зрения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могут нечаянно опрокинуть или задеть их.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Адаптируйте приборы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слабовидящих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Нанесите крупные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надписи, рельефные сетки и другие тактильные метки.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Дайте слабовидящим ученикам возможность осмотреть приборы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руками. Желательно выдать готовый набор в коробке.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Дайте слабовидящим ученикам больше времени на знакомство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  <w:sectPr w:rsidR="009521A9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приборами и выполнение задания, чем зрячим ученикам.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Используйте прием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«рука на руке»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показать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слабовидящим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ученика, как работают приспособления для опытов, — накладывайте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свою руку на руку учащегося и выполняйте действие вместе с ним.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Попросите активных учеников помочь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обучать остальных. Они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могут помочь слабовидящим одноклассникам подготовить приборы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работе, показать, как ими пользоваться, проконтролировать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правильность и безопасность выполнения задания.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11.Подробно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комментируйте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все свои действия во время демонстрации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опыта.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06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12.Позвольте слабовидящим детям ближе подходить к вашему столу 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доске.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295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 со слабовидящими учениками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5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школьников с нарушением зрения довольно трудно организовать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самостоятельные и лабораторные работы, наблюдения и практикумы. Чем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 острота зрения ребенка, тем сложнее организовать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практическую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и тем больше требуется подготовки к ее проведению.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слабовидящих детей можно проводить в двух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Учитель демонстрирует объект или опыт отдельно каждому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слабовидящему ученику.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Зрячие ученики под руководством учителя демонстрируют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опыты слабовидящим одноклассникам и предлагают произвести их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самостоятельно.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Придерживайтесь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простых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чтобы практическая работа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слабовидящими детьми прошла хорошо: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  <w:sectPr w:rsidR="009521A9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43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br w:type="column"/>
      </w: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Тщательно соблюдайте правила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охраны зрения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опытов.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затягивайте практическую работу. Некоторые слабовидящие дети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могут непрерывно смотреть на мелкие объекты или изображения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 20 минут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после этого их различительная способность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снижается.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Обеспечьте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достаточную освещенность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это повысит яркость 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контрастность объектов. Детям будет легче их воспринимать.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Используйте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контрастные фоны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— так детям будет проще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рассмотреть объекты. В качестве фона подойдет однотонная ткань или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цветная бумага.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четкие инструкции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перед самостоятельной работой.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Объясните детям цель и содержание работы, средства, способы и ход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выполнения.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9521A9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Дайте слабовидящим ученикам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четкий алгоритм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действий.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243" w:lineRule="exact"/>
        <w:ind w:left="2061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>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color w:val="000000"/>
          <w:sz w:val="18"/>
          <w:szCs w:val="18"/>
        </w:rPr>
        <w:br w:type="column"/>
      </w: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9521A9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Объясните детям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правила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 Убедитесь, что все умеют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пользоваться нужными для работы инструментами. Объясните, какие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могут быть ошибки и последствия.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Адаптируйте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каждое практическое задание для учеников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21A9" w:rsidRDefault="009521A9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color w:val="000000"/>
          <w:sz w:val="28"/>
          <w:szCs w:val="28"/>
        </w:rPr>
        <w:sectPr w:rsidR="009521A9">
          <w:pgSz w:w="11906" w:h="16838"/>
          <w:pgMar w:top="0" w:right="0" w:bottom="0" w:left="0" w:header="720" w:footer="720" w:gutter="0"/>
          <w:cols w:num="2" w:space="720" w:equalWidth="0">
            <w:col w:w="2410" w:space="10"/>
            <w:col w:w="9480"/>
          </w:cols>
          <w:noEndnote/>
        </w:sect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нарушением зрения. Продумайте, как кроме зрения подключить слух,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осязание, обоняние, температурную чувствительность. Способы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подачи недоступной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слабовидящим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визуальной информации могут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3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быть разными: окрасить жидкость, дать ощупать предмет. При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отсутствии специальных приборов можно адаптировать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имеющиеся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21" w:lineRule="exact"/>
        <w:ind w:left="242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добавить более контрастные и крупные надписи, тактильные метки.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574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Уважение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Слабовидящий ребенок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личность.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принимайте за него решения. Не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трогайте его вещи без разрешения и предупреждения, даже если вы хотите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помочь и ускорить процесс.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Обращайтесь с ребенком с нарушением зрения так же, как вы хотите, чтобы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обращались с вами. Все, что неприятно вам, неприятно и человеку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7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нарушением зрения.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делайте за слабовидящего ребенка то, что он может сделать сам.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1" w:lineRule="exact"/>
        <w:ind w:left="170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ребенок что-то делает некачественно и неуклюже,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не осуждайте его, а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научите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Аккуратно покажите, как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сделать проще и лучше, не привлекая</w:t>
      </w:r>
      <w:proofErr w:type="gramEnd"/>
    </w:p>
    <w:p w:rsidR="009521A9" w:rsidRDefault="00B471E2">
      <w:pPr>
        <w:widowControl w:val="0"/>
        <w:autoSpaceDE w:val="0"/>
        <w:autoSpaceDN w:val="0"/>
        <w:adjustRightInd w:val="0"/>
        <w:spacing w:after="0" w:line="374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лишнего внимания.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Говорите с ребенком с нарушением зрения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обычным голосом</w:t>
      </w:r>
      <w:r>
        <w:rPr>
          <w:rFonts w:ascii="Times New Roman" w:hAnsi="Times New Roman" w:cs="Times New Roman"/>
          <w:color w:val="000000"/>
          <w:sz w:val="28"/>
          <w:szCs w:val="28"/>
        </w:rPr>
        <w:t>, не кричите.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Спокойно используйте все слова, которые вы используете с другими людьми: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2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«Увидимся», «Посмотри».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Если вам нужно оставить ребенка подождать, оставьте его возле стены или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колонны в безопасном месте. Обязательно предупредите, что вы уходите.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1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Стоять в пустоте посреди холла некомфортно.</w:t>
      </w:r>
    </w:p>
    <w:p w:rsidR="009521A9" w:rsidRDefault="009521A9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9521A9" w:rsidRDefault="00B471E2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 заостряйте внимание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особенностях ребенка с нарушением зрения. Не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0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обсуждайте ребенка при нем вслух с другими педагогами и учениками. Не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69" w:lineRule="exact"/>
        <w:ind w:left="170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комментируйте на уроке свои опасения и страхи относительно того, как</w:t>
      </w:r>
    </w:p>
    <w:p w:rsidR="009521A9" w:rsidRDefault="00B471E2">
      <w:pPr>
        <w:widowControl w:val="0"/>
        <w:autoSpaceDE w:val="0"/>
        <w:autoSpaceDN w:val="0"/>
        <w:adjustRightInd w:val="0"/>
        <w:spacing w:after="0" w:line="374" w:lineRule="exact"/>
        <w:ind w:left="1702"/>
      </w:pPr>
      <w:r>
        <w:rPr>
          <w:rFonts w:ascii="Times New Roman" w:hAnsi="Times New Roman" w:cs="Times New Roman"/>
          <w:color w:val="000000"/>
          <w:sz w:val="28"/>
          <w:szCs w:val="28"/>
        </w:rPr>
        <w:t>преподнести учебный материал такому ученику.</w:t>
      </w:r>
    </w:p>
    <w:sectPr w:rsidR="009521A9" w:rsidSect="009521A9">
      <w:type w:val="continuous"/>
      <w:pgSz w:w="11906" w:h="16838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1E2"/>
    <w:rsid w:val="00247D85"/>
    <w:rsid w:val="009521A9"/>
    <w:rsid w:val="00B4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1187</Words>
  <Characters>6767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3</cp:lastModifiedBy>
  <cp:revision>3</cp:revision>
  <dcterms:created xsi:type="dcterms:W3CDTF">2023-11-03T12:21:00Z</dcterms:created>
  <dcterms:modified xsi:type="dcterms:W3CDTF">2023-11-03T12:22:00Z</dcterms:modified>
</cp:coreProperties>
</file>