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CA" w:rsidRPr="00F9203B" w:rsidRDefault="00543DCA" w:rsidP="00543D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10\Desktop\сканирование\титульник радуга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сканирование\титульник радуга 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 с дневным пребыванием детей экологического направления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 Гимназия №19»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дети, педагоги МОУ «Гимназия №19», общественные организации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знания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окружающей живой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природе, способствовать формированию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бережного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отношенияк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ней, способствовать оздоровлению,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физическомуи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личностному совершенствованию ребят.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 Расширение экологических знаний, полученных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школьных предметов;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Формирование у учащихся активного и ответственного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окружающей среде при максимальном использовании возможностей природного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окружения;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Организация активного отдыха и оздоровление детей;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 Развитие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личностных и коммуникативных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способностейучащихся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реализации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Принцип нравственного отношения друг к другу,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окружающему миру.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Принцип творческого отношения к делу.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Принцип добровольности участия в делах.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Принцип учета возрастных особенностей детей.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 Принцип доступности выбранных форм работы.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лагерь – это не только отдых. Лагерь – это новый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образжизни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новый режим с его особым романтическим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стилеми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тоном.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программа  лагеря дневного пребывания 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наибольшей степени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призвана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способствовать активному участию детей и подростков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общественно-полезной деятельности, направленной для одних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на овладение экологическими навыками,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 и умениями, а для других на их закрепление;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содействовать   всем   участникам  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оздоровительного процесса в приобретении и закреплении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 умений и навыков, необходимых для формирования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устойчивой мотивации на здоровье и здоровый образ жизни.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по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</w:tc>
      </w:tr>
      <w:tr w:rsidR="00543DCA" w:rsidRPr="00F9203B" w:rsidTr="00F10B2F">
        <w:tc>
          <w:tcPr>
            <w:tcW w:w="2802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реализации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 w:hanging="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экологической культуры.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Укрепление и оздоровление детского организма: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 w:hanging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полезных привычек (утренняя зарядка,</w:t>
            </w:r>
            <w:proofErr w:type="gramEnd"/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личной гигиены), развитие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физическихкачеств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(силы, ловкости, быстроты, выносливости).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Эмоциональная разгрузка, снятие напряжения после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творческой и исследовательской активности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ребенка, творческий рост детей.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детьми опыта общения со сверстниками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новых для них </w:t>
            </w:r>
            <w:proofErr w:type="gram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DCA" w:rsidRPr="00F9203B" w:rsidRDefault="00543DCA" w:rsidP="00F10B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лидерских качеств.</w:t>
            </w:r>
          </w:p>
        </w:tc>
      </w:tr>
    </w:tbl>
    <w:p w:rsidR="00543DCA" w:rsidRPr="00F9203B" w:rsidRDefault="00543DCA" w:rsidP="00543D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Давайте будем беречь ПЛАНЕТУ!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Во всей Вселенной похожей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Давайте будем дружить друг с другом,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Как птица – с небом, как ветер с лугом,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Как парус – с морем, трава – с дождями,</w:t>
      </w:r>
    </w:p>
    <w:p w:rsidR="00543DCA" w:rsidRDefault="00543DCA" w:rsidP="00543DCA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Как дружит солнце со всеми нами!</w:t>
      </w:r>
      <w:r w:rsidRPr="00F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CA" w:rsidRDefault="00543DCA" w:rsidP="00543DCA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sz w:val="24"/>
          <w:szCs w:val="24"/>
        </w:rPr>
        <w:t>Программа создана</w:t>
      </w:r>
    </w:p>
    <w:p w:rsidR="00543DCA" w:rsidRPr="00F9203B" w:rsidRDefault="00543DCA" w:rsidP="00543DC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</w:t>
      </w:r>
      <w:proofErr w:type="gramStart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Стратегией развития воспитания в Российской Федерации на период до 2025 года (</w:t>
      </w:r>
      <w:proofErr w:type="gramStart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Летние каникулы составляют значительную часть свободного времени детей.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Этотпериод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как нельзя более благоприятен для развития их творческого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овершенствования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возможностей, приобщения к ценностям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культуры,вхождения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 систему социальных связей, воплощения собственных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планов,удовлетворения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интересов в личностно значимых сферах деятельности.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Лагерь – это новый образ жизни детей, новый режим с его особым романтическим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стилеми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тоном. Это жизнь в новом коллективе, это, наконец, новая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природосообразнаядеятельность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Ведь не зря в известной песне О. Митяева поется: «Лето – это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маленькаяжизнь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!», а значит, прожить ее нужно так, чтобы всем: и детям и тем, кто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будеторганизовывать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отдых, было очень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Это время игр, развлечений, свободы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ввыборе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занятий, снятия накопившегося за год напряжения, восполнения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израсходованныхсил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, восстановления здоровья. Это период свободного общения детей.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Значимость летнего периода для оздоровления и воспитания детей,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удовлетворениядетских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и расширения кругозора невозможно переоценить.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летнего отдыха детей и подростков необходима не только для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оздоровлениядетей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содержательности их досуга, но и как средство в профилактике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безнадзорности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реступности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, наркомании и токсикомании детей и подростков в период летних каникул.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Летний период является наиболее благоприятным для охвата системой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оздоровительныхмероприятий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наибольшего количества детей, с использованием доступной 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эффективноймассовой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формы укрепления здоровья – уникальные по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многогранности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воздействияестественные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оздоровительные факторы; наличие и доступность учебной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экологическойтропы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использовано как фактор экологического воспитания 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образованиядетей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Это может быть достигнуто через многообразие экскурсионных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объектовэкологической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тропы, их эстетической и познавательной деятельности.  Одним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изважнейших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принципов экологического образования считается принцип непрерывности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заимосвязанный процесс обучения, воспитания и развития человека на протяжении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всейего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жизни.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Все мы - дети Природы. И с малых лет человек должен познавать её 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непременноучиться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любить, оберегать, разумно пользоваться, быть действительно созидающей, 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негубительной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частью мира; умело отдохнуть с пользой для здоровья.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природы и человека очень сложно. Без перестройки нашего сознания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иотношения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 природе жизнь человека на Земле может погибнуть гораздо раньше, чем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мыпредполагаем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Вот почему каждому нужно бережно относиться к природе, ее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богатствамво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избежание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катастрофы на Земле.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Однако, несмотря на серьезность ситуации, в массовом сознании и поведении по-прежнему сохраняется эколого-правовой нигилизм – неуважение экологических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иэколого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-правовых норм, нарушение или невыполнение их.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Экологическая программа лагеря дневного пребывания в наибольшей степени призвана: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- способствовать активному участию детей и подростков в общественно-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полезнойдеятельности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направленной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для одних воспитанников на овладение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экологическиминавыками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знаниями и умениями, а для других на их закрепление,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07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содействовать всем участникам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-оздоровительного процесса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вприобретении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 закреплении знаний, умений и навыков, необходимых для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формированияустойчивой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на здоровье и здоровый образ жизни.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1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1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программы.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1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лагеря является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отдыха и оздоровления учащихся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школы, организация воспитательного процесса в области экологического образования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летний период.</w:t>
      </w:r>
      <w:r w:rsidRPr="00F9203B">
        <w:rPr>
          <w:rFonts w:ascii="Times New Roman" w:hAnsi="Times New Roman" w:cs="Times New Roman"/>
          <w:sz w:val="24"/>
          <w:szCs w:val="24"/>
        </w:rPr>
        <w:t xml:space="preserve"> Основные ценности: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Ценности </w:t>
      </w: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  <w:r w:rsidRPr="00F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</w:t>
      </w:r>
      <w:proofErr w:type="spellEnd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-практической составляющих развития личности;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43DCA" w:rsidRPr="00F9203B" w:rsidRDefault="00543DCA" w:rsidP="00543DCA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9203B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9203B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 xml:space="preserve">- </w:t>
      </w:r>
      <w:r w:rsidRPr="00F9203B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9203B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F9203B">
        <w:rPr>
          <w:rFonts w:eastAsia="Times New Roman"/>
          <w:b/>
          <w:color w:val="000000"/>
          <w:szCs w:val="24"/>
        </w:rPr>
        <w:t xml:space="preserve">. </w:t>
      </w:r>
      <w:r w:rsidRPr="00F9203B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 xml:space="preserve">- </w:t>
      </w:r>
      <w:r w:rsidRPr="00F9203B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9203B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 xml:space="preserve">- </w:t>
      </w:r>
      <w:r w:rsidRPr="00F9203B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9203B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 xml:space="preserve">- </w:t>
      </w:r>
      <w:r w:rsidRPr="00F9203B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9203B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lastRenderedPageBreak/>
        <w:t xml:space="preserve">- </w:t>
      </w:r>
      <w:r w:rsidRPr="00F9203B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9203B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F9203B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43DCA" w:rsidRPr="00F9203B" w:rsidRDefault="00543DCA" w:rsidP="00543DCA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9203B">
        <w:rPr>
          <w:rFonts w:eastAsia="Times New Roman"/>
          <w:b/>
          <w:color w:val="000000"/>
          <w:szCs w:val="24"/>
        </w:rPr>
        <w:t>Уклад</w:t>
      </w:r>
      <w:r w:rsidRPr="00F9203B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экологической культуры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физических и творческих способностей ребенка и его развитие в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спорте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уризме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, искусстве и других видах игровой деятельности.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Организация разнообразной досуговой деятельности и прежде всего – активного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общения с природой.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Формирование у школьников навыков общения и толерантности.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Привитие навыков здорового образа жизни, укрепление здоровья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Утверждение в сознании школьников нравственных и культурных ценностей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сотрудников лагеря.</w:t>
      </w:r>
    </w:p>
    <w:p w:rsidR="00543DCA" w:rsidRPr="00F9203B" w:rsidRDefault="00543DCA" w:rsidP="00543D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>Начальник лагеря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Организует, координирует и контролирует работу сотрудников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Обеспечивает безопасность жизни и здоровья детей и сотрудников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Оформляет необходимые документы на открытие и функционирование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Руководит работой педагогического и вспомогательного персонала.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плана работы;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Обеспечивает и отвечает за безопасность детей во время проведения культмассовых мероприятий;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Несёт материальную ответственность за имущество, выданное на лагерь.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формы реализации программы</w:t>
      </w:r>
    </w:p>
    <w:p w:rsidR="00543DCA" w:rsidRPr="00F9203B" w:rsidRDefault="00543DCA" w:rsidP="00543D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Летний оздоровительный лагерь с дневным пребыванием детей  – 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активности, целеустремлённости, здорового образа жизни.</w:t>
      </w:r>
    </w:p>
    <w:p w:rsidR="00543DCA" w:rsidRPr="00F9203B" w:rsidRDefault="00543DCA" w:rsidP="0054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 основу реализации программы заложены разнообразные формы и методы</w:t>
      </w:r>
      <w:r w:rsidRPr="00F9203B">
        <w:rPr>
          <w:rFonts w:ascii="Times New Roman" w:hAnsi="Times New Roman" w:cs="Times New Roman"/>
          <w:sz w:val="24"/>
          <w:szCs w:val="24"/>
        </w:rPr>
        <w:t>.</w:t>
      </w:r>
    </w:p>
    <w:p w:rsidR="00543DCA" w:rsidRPr="00F9203B" w:rsidRDefault="00543DCA" w:rsidP="00543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Механизм реализации программы</w:t>
      </w:r>
    </w:p>
    <w:p w:rsidR="00543DCA" w:rsidRPr="00F9203B" w:rsidRDefault="00543DCA" w:rsidP="00543D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этап. Подготовительный –  апрель - май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издание приказа по школе об открытии летнего оздоровительного лагеря с дневным пребыванием детей, экологического направления;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деятельности летнего оздоровительного лагеря с дневным пребыванием детей экологического направления;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подготовка методического материала для работников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отбор кадров для работы в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пришкольном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летнем;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этап. Организационный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Этот период короткий по количеству дней, всего лишь 2-3 дня.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запуск программы;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выявление и постановку целей развития коллектива и личности;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сплочение отряда;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формирование законов и условий совместной работы;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подготовку к дальнейшей деятельности по программе.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Основной этап включает реализацию основных положений программы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Родители, дети, педагоги, общественные организации – организаторы программы: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познают, отдыхают, трудятся;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делают открытия в  себе, в окружающем мире;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помогают в проведении мероприятий;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развивают способность доверять себе и другим;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укрепляют свое здоровье.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реализация основной идеи смены;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вовлечение детей и подростков в различные виды коллективн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дел;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работа творческих мастерских.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Во время реализации программы воспитанники оформляют отрядный уголок с тематикой здорового образа жизни, выставку рисунков.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IV. Заключительный  этап 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подведение итогов смены;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Сроки действия программы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смена июнь2023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Длительность смены 21день.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Материально-технические условия предусматривают: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513"/>
        <w:gridCol w:w="2478"/>
        <w:gridCol w:w="2265"/>
      </w:tblGrid>
      <w:tr w:rsidR="00543DCA" w:rsidRPr="00F9203B" w:rsidTr="00F10B2F"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кабинеты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работа для открытия лагеря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база школы.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стендов и материалов для конкурсов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лагеря, воспитатели,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</w:p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Линейка, проведение </w:t>
            </w:r>
            <w:proofErr w:type="spellStart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игр на воздухе, спартакиады, спортивные состязания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администрация лагеря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</w:t>
            </w:r>
          </w:p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администрация лагеря 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пункт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работники ФАП.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база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Завтрак, обед, полдник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социального страхования, местный бюджет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пищеблоком</w:t>
            </w:r>
          </w:p>
        </w:tc>
      </w:tr>
      <w:tr w:rsidR="00543DCA" w:rsidRPr="00F9203B" w:rsidTr="00F10B2F"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Туалет, раздевалка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лагеря, воспитатели, </w:t>
            </w:r>
          </w:p>
          <w:p w:rsidR="00543DCA" w:rsidRPr="00F9203B" w:rsidRDefault="00543DCA" w:rsidP="00F10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</w:t>
            </w:r>
            <w:r w:rsidRPr="00F9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</w:t>
            </w:r>
          </w:p>
        </w:tc>
      </w:tr>
    </w:tbl>
    <w:p w:rsidR="00543DCA" w:rsidRPr="00F9203B" w:rsidRDefault="00543DCA" w:rsidP="00543D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сохранения и укрепление здоровья школьников, а также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работапо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духовно-нравственных качеств, по экологическому, патриотическому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игражданскому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воспитанию является одним из основных направлений деятельности лагеря.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Педагогический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коллективорганизует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виды деятельности: праздники,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конкурсы, викторины, спортивные соревнования и мероприятия, посещение культурно-развлекательных учреждений, ролевые и творческие игры, акции, мониторинговую деятельность. Реализация программы проходит на основе организации коммуникативных, творческих развивающих и подвижных игр, организации коллективных творческих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дел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ыполнения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заданий по рефлексии лагерных дел.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Программа включает в себя 6 направлений: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Летний оздоровительный лагерь с дневным пребыванием детей - это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педагогическаясистема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способствующая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ребенка как творческой личности, гражданина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ипатриота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своей Родины, его духовного и физического саморазвития, возможности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длявоспитания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трудолюбия, активности, целеустремленности, здорового образа жизни.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реализации программы заложены разнообразные направления 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видыдеятельности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обозначены семи цветами радуги, каждый из которых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соответствует определенному виду деятельности: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Красны</w:t>
      </w:r>
      <w:proofErr w:type="gramStart"/>
      <w:r w:rsidRPr="00F920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патриотическая деятельность;</w:t>
      </w: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 на </w:t>
      </w:r>
      <w:bookmarkStart w:id="1" w:name="_Hlk100849328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1"/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Деятельность реализуется по направлениям:</w:t>
      </w:r>
      <w:r w:rsidRPr="00F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1 июня - День защиты детей;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6 июня - день русского языка;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9 июня - 350 лет со дня рождения Петра I;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lastRenderedPageBreak/>
        <w:t>12 июня - День России;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22 июня - День памяти и скорби;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 xml:space="preserve">27 июня </w:t>
      </w:r>
      <w:proofErr w:type="gramStart"/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-Д</w:t>
      </w:r>
      <w:proofErr w:type="gramEnd"/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ень молодежи;</w:t>
      </w:r>
      <w:r w:rsidRPr="00F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E36C0A"/>
          <w:sz w:val="24"/>
          <w:szCs w:val="24"/>
        </w:rPr>
        <w:t>Оранжевый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Художественн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творческая деятельность;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FFFF00"/>
          <w:sz w:val="24"/>
          <w:szCs w:val="24"/>
        </w:rPr>
        <w:t>Желты</w:t>
      </w:r>
      <w:proofErr w:type="gramStart"/>
      <w:r w:rsidRPr="00F9203B">
        <w:rPr>
          <w:rFonts w:ascii="Times New Roman" w:hAnsi="Times New Roman" w:cs="Times New Roman"/>
          <w:b/>
          <w:bCs/>
          <w:color w:val="FFFF00"/>
          <w:sz w:val="24"/>
          <w:szCs w:val="24"/>
        </w:rPr>
        <w:t>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 – образовательная деятельность;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Зеленый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Экологическая и трудовая деятельность;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B0F0"/>
          <w:sz w:val="24"/>
          <w:szCs w:val="24"/>
        </w:rPr>
        <w:t>Голубой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Нравственно – эстетическая деятельность;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Сини</w:t>
      </w:r>
      <w:proofErr w:type="gramStart"/>
      <w:r w:rsidRPr="00F9203B">
        <w:rPr>
          <w:rFonts w:ascii="Times New Roman" w:hAnsi="Times New Roman" w:cs="Times New Roman"/>
          <w:b/>
          <w:bCs/>
          <w:color w:val="0070C0"/>
          <w:sz w:val="24"/>
          <w:szCs w:val="24"/>
        </w:rPr>
        <w:t>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 – оздоровительная деятельность;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7030A0"/>
          <w:sz w:val="24"/>
          <w:szCs w:val="24"/>
        </w:rPr>
        <w:t>Фиолетовы</w:t>
      </w:r>
      <w:proofErr w:type="gramStart"/>
      <w:r w:rsidRPr="00F9203B">
        <w:rPr>
          <w:rFonts w:ascii="Times New Roman" w:hAnsi="Times New Roman" w:cs="Times New Roman"/>
          <w:b/>
          <w:bCs/>
          <w:color w:val="7030A0"/>
          <w:sz w:val="24"/>
          <w:szCs w:val="24"/>
        </w:rPr>
        <w:t>й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 – досуговая деятельность.</w:t>
      </w:r>
    </w:p>
    <w:p w:rsidR="00543DCA" w:rsidRPr="00F9203B" w:rsidRDefault="00543DCA" w:rsidP="00543DCA">
      <w:pPr>
        <w:rPr>
          <w:rFonts w:ascii="Times New Roman" w:hAnsi="Times New Roman" w:cs="Times New Roman"/>
          <w:sz w:val="24"/>
          <w:szCs w:val="24"/>
        </w:rPr>
      </w:pPr>
      <w:r w:rsidRPr="00F9203B">
        <w:rPr>
          <w:rFonts w:ascii="Times New Roman" w:hAnsi="Times New Roman" w:cs="Times New Roman"/>
          <w:sz w:val="24"/>
          <w:szCs w:val="24"/>
        </w:rPr>
        <w:br w:type="page"/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B635E3" wp14:editId="6C3E364E">
            <wp:simplePos x="0" y="0"/>
            <wp:positionH relativeFrom="column">
              <wp:posOffset>19354</wp:posOffset>
            </wp:positionH>
            <wp:positionV relativeFrom="paragraph">
              <wp:posOffset>-2402</wp:posOffset>
            </wp:positionV>
            <wp:extent cx="965338" cy="803082"/>
            <wp:effectExtent l="19050" t="0" r="6212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38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3B">
        <w:rPr>
          <w:rFonts w:ascii="Times New Roman" w:hAnsi="Times New Roman" w:cs="Times New Roman"/>
          <w:color w:val="FF0000"/>
          <w:sz w:val="24"/>
          <w:szCs w:val="24"/>
        </w:rPr>
        <w:t>Гражданско-патриотическая деятельность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Каждый день в пришкольном лагере проходит под одним из цветов радуги,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вся деятельность этого дня соответствует данному направлению.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Это направление включает в себя все мероприятия, носящие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патриотический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сторический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культурный характер. Мероприятия этого направления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должнывоспитывать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 детях патриотизм, любовь к родному краю, чувство гордости за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своюстрану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за ее историю и культуру. Мероприятия этого направления формируют у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детейсоответствующие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знания о праве и правовых нормах.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патриотической деятельности: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Интеллектуальные викторины;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Конкурсы рисунков (рисунки на асфальте)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Празднование Дня России;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Возложение цветов к Мемориалу воинам Мордовии, павшим в годы Великой Отечественной войны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Библиотечные часы;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Беседы, игры, викторины по теме «Мой край родной»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E36C0A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1149CE" wp14:editId="31490F72">
            <wp:simplePos x="0" y="0"/>
            <wp:positionH relativeFrom="column">
              <wp:posOffset>19354</wp:posOffset>
            </wp:positionH>
            <wp:positionV relativeFrom="paragraph">
              <wp:posOffset>1077</wp:posOffset>
            </wp:positionV>
            <wp:extent cx="990765" cy="962108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5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3B">
        <w:rPr>
          <w:rFonts w:ascii="Times New Roman" w:hAnsi="Times New Roman" w:cs="Times New Roman"/>
          <w:color w:val="E36C0A"/>
          <w:sz w:val="24"/>
          <w:szCs w:val="24"/>
        </w:rPr>
        <w:t>Художественно-творческая деятельность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деятельность – это одно из важнейших направлений программы. Оно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должноспособствовать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творческому развитию детей и их инициативе. Необходимо создать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всеусловия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 лагере для реализации этого направления, т.к. мероприятия этого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направленияблагоприятствуют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самореализации, самосовершенствованию и социализации ребенка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вжизни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Все мероприятия этого направления носят практический характер. Нет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лучшеформы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приобщения ребенка к познанию, чем игра. Игра выступает как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самостоятельнаятворческая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образования, воспитания, обучения, позволяющая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детямприобрести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знания, умения, навыки, развить у них намеченные качества и способности.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Для этого используют игры дидактические, познавательные, интеллектуально-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развивающие, подвижные, ролевые и др.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Рисование в лагере дает большие возможности в развитии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художественных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способностейдетей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. Рисуя, дети усваивают целый ряд навыков изобразительной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укрепляют зрительную память, учатся замечать и различать цвета и формы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окружающегомира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. В своих рисунках они воплощают собственное видение мира, свои фантазии.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Формы организации художественно - творческой деятельности: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изобразительная деятельност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оформление отрядного уголка, конкурс стенгазет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рисунков);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конкурсные программы;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творческие конкурсы;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игровые творческие программы;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праздники; 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2EE96D" wp14:editId="44BDC35A">
            <wp:extent cx="1000125" cy="8763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FFFF00"/>
          <w:sz w:val="24"/>
          <w:szCs w:val="24"/>
        </w:rPr>
        <w:t>Образовательно-познавательная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 условиях летнего лагеря у ребят не пропадает стремление к познанию нового,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>неизвестного. Просто это стремление реализуется в других, отличных от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урока, формах. Ребята стремятся к практической реализации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техзнаний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, которые дала 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школа, окружающая социальная среда. Определенный  интерес у детей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вызываютпсихологические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тесты, которые помогают ребятам узнать о себе что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о новое.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Отсюда основные задачи образовательно - познавательной деятельности: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расширение знаний детей об окружающем мире;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удовлетворение потребности ребенка в реализации своих знаний и умений.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Основные формы образовательно – познавательной деятельности: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экскурсии;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посещение мероприятий РДБ;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библиотечные часы;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познавательные игры и конкурсы;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387D0B" wp14:editId="3D21D1FC">
            <wp:simplePos x="0" y="0"/>
            <wp:positionH relativeFrom="column">
              <wp:posOffset>19354</wp:posOffset>
            </wp:positionH>
            <wp:positionV relativeFrom="paragraph">
              <wp:posOffset>-2319</wp:posOffset>
            </wp:positionV>
            <wp:extent cx="1267487" cy="1025718"/>
            <wp:effectExtent l="19050" t="0" r="8863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87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3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Экологическая и трудовая деятельность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деятельность в лагере дневного пребывания направлена на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формированиеэкологической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у учащихся, на развитие умения воспринимать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окружающий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мирпосредством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органов чувств. Мероприятия данной направленности прививают у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ребятгуманное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природе, способствуют пониманию детьми важности сохранения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иприумножения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богатства родной природы, систематизируют и расширяют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представлениядетей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 предметах и явлениях природы.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Основными видами деятельности в этом направлении может стать: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экологических минуток (окружающая среда и здоровье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редные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привычки, мир вокруг нас);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просмотр презентаций;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викторины;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игры «В гостях у природы»,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экскурсии на природу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Трудовое воспитание есть процесс вовлечения детей в разнообразные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педагогическиорганизованные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виды общественно полезного труда с целью передачи им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минимуматрудовых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развития трудолюбия и других нравственных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стетического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целям, процессу и результатам труда.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Основные формы работы: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бытовой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труд (дежурство по столовой, уборка места работы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иотдыха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 – значимый труд (уборка помещений, уборка мусора на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прилегающейк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школе территории).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10B6DA" wp14:editId="1F43BC4A">
            <wp:simplePos x="0" y="0"/>
            <wp:positionH relativeFrom="column">
              <wp:posOffset>472578</wp:posOffset>
            </wp:positionH>
            <wp:positionV relativeFrom="paragraph">
              <wp:posOffset>-2402</wp:posOffset>
            </wp:positionV>
            <wp:extent cx="1102084" cy="962108"/>
            <wp:effectExtent l="19050" t="0" r="2816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8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3B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Нравственно </w:t>
      </w:r>
      <w:proofErr w:type="gramStart"/>
      <w:r w:rsidRPr="00F9203B">
        <w:rPr>
          <w:rFonts w:ascii="Times New Roman" w:hAnsi="Times New Roman" w:cs="Times New Roman"/>
          <w:b/>
          <w:bCs/>
          <w:color w:val="00B0F0"/>
          <w:sz w:val="24"/>
          <w:szCs w:val="24"/>
        </w:rPr>
        <w:t>–э</w:t>
      </w:r>
      <w:proofErr w:type="gramEnd"/>
      <w:r w:rsidRPr="00F9203B">
        <w:rPr>
          <w:rFonts w:ascii="Times New Roman" w:hAnsi="Times New Roman" w:cs="Times New Roman"/>
          <w:b/>
          <w:bCs/>
          <w:color w:val="00B0F0"/>
          <w:sz w:val="24"/>
          <w:szCs w:val="24"/>
        </w:rPr>
        <w:t>стетическая деятельность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окружает нас повсюду: и в природе, и в обществе, и в отношениях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междулюдьми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Надо только его видеть, чувствовать и понимать. Ростки этого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чудесногоумения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заложены в каждом ребенке. Развить их – значит воспитывать творчески.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Вотпочему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эстетическое воспитание всегда было и остается важнейшей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частьюпедагогической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детских оздоровительных лагерей.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Различныемероприятия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этого направления должны способствовать развитию у детей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чувстваответственности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надежности, честности, заботливости и уважения по отношению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ксебе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к другим людям и к порученному делу, а также чувства прекрасного,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бережногоотношения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 природе.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Задачи эстетической деятельности: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пробуждать в детях чувство 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формировать навыки культурного поведения и общения в обществе;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прививать детям эстетический вкус.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нравственно-эстетического воспитания в пришкольном лагере можно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многосделать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и действовать можно в нескольких направлениях: музыка, песня, танец;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общениес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книгой, природой, произведениями искусства.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Основные формы деятельности: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посещение РДК, экскурсии в музей;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экскурсии на природу.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920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627D6D" wp14:editId="287298F7">
            <wp:simplePos x="0" y="0"/>
            <wp:positionH relativeFrom="column">
              <wp:posOffset>472578</wp:posOffset>
            </wp:positionH>
            <wp:positionV relativeFrom="paragraph">
              <wp:posOffset>635</wp:posOffset>
            </wp:positionV>
            <wp:extent cx="1507600" cy="1335819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0" cy="13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3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Спортивно – оздоровительная деятельность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 это направление входят мероприятия, пропагандирующие здоровый образ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азрабатываются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 проводятся различные встречи, экскурсии,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соревнования,конкурсные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физической культуре, ОБЖ,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противопожарнойбезопасности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правилам дорожного движения, по оказанию первой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медицинскойпомощи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С помощью физкультуры и спорта в пришкольном лагере решаются 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задачифизического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воспитания: укрепления здоровья, физическое развитие детей.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Творческиподходя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к делу, можно разнообразить, сделать увлекательной самую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обыкновеннуюутреннюю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гимнастику. Утренняя гимнастика проводится ежедневно в течение 10-15минут: в хорошую погоду – на открытом воздухе, в непогоду – в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проветриваемомпомещении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. Основная задача этого режимного момента, помимо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физическогоразвития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и закаливания, - создание положительного эмоционального заряда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ихорошего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тонуса на весь день.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включают в себя все основные физкультурные элементы: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ходьбу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ег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, прыжки. Они способствуют созданию хорошего, эмоционально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окрашенногонастроения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у детей, развитию у детей таких физических качеств, как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ловкость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>ыстрота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, выносливость, а коллективные игры- еще и воспитанию дружбы.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– оздоровительной деятельности: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детей в различные виды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- оздоровительной работы;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выработка и укрепление гигиенических навыков;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расширение знаний об охране здоровья.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Основные формы организации спортивно - оздоровительной работы:</w:t>
      </w: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утренняя гимнастика (зарядка);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спортивные игры на стадионе, спортивной площадке;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на свежем воздухе; 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эстафеты, спортивные игры «Веселые старты»</w:t>
      </w:r>
      <w:r w:rsidRPr="00F9203B">
        <w:rPr>
          <w:rFonts w:ascii="Times New Roman" w:eastAsia="№Е" w:hAnsi="Times New Roman" w:cs="Times New Roman"/>
          <w:iCs/>
          <w:color w:val="000000"/>
          <w:sz w:val="24"/>
          <w:szCs w:val="24"/>
        </w:rPr>
        <w:t xml:space="preserve"> </w:t>
      </w: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Cs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Cs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- Торжественное открытие и закрытие смены (программы);</w:t>
      </w:r>
    </w:p>
    <w:p w:rsidR="00543DCA" w:rsidRPr="00F9203B" w:rsidRDefault="00543DCA" w:rsidP="00543DCA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9203B">
        <w:rPr>
          <w:rStyle w:val="CharAttribute501"/>
          <w:rFonts w:eastAsia="№Е" w:cs="Times New Roman"/>
          <w:iCs/>
          <w:color w:val="000000"/>
          <w:sz w:val="24"/>
          <w:szCs w:val="24"/>
        </w:rPr>
        <w:t>- Тематические дни.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Механизм реализации программы экологической направленности.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Игровой сюжет лагерной смены.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Давным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>- давно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на одной планете была страна Детство. А в этой стране был город «Радуга». Жители городка «Радуга» (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радужцы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) весёлый и добрый народ. Они любят Радугу, которая после дождя выскакивает на чистый небесный простор и повисает дугой, сверкая своими цветами-лучиками. И жили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радужцы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весело и дружно в своём городе. Люди, увидев Радугу на небе, радовались, пели ей песенки. А Радуга, заслышав их, тотчас откликалась. Цветные лучики не только украшали небо, но и отражались в воде, множились в больших лужах и капельках дождя</w:t>
      </w:r>
      <w:proofErr w:type="gram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се были рады Радуге… Кроме одной злой Чёрной Тучи. Терпеть она не могла Радугу за её весёлый нрав. Позвала Чёрная Туча своих слуг – 21грозовую тучу и приказала им спрятать Радугу. Детям предлагается найти Радугу. Ведь 21 грозовая туча – это 21 день смены лагеря. Если день пройдёт весело и </w:t>
      </w:r>
      <w:r w:rsidRPr="00F9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дружно, то одна туча уйдёт и откроется часть Радуги. К концу смены Радуга будет свободна, и все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радужцы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будут жить счастливо. День </w:t>
      </w:r>
      <w:proofErr w:type="spellStart"/>
      <w:r w:rsidRPr="00F9203B">
        <w:rPr>
          <w:rFonts w:ascii="Times New Roman" w:hAnsi="Times New Roman" w:cs="Times New Roman"/>
          <w:color w:val="000000"/>
          <w:sz w:val="24"/>
          <w:szCs w:val="24"/>
        </w:rPr>
        <w:t>радужцев</w:t>
      </w:r>
      <w:proofErr w:type="spellEnd"/>
      <w:r w:rsidRPr="00F9203B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цветов этих лучиков.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73CE09E0" wp14:editId="425DBF6D">
            <wp:extent cx="4962525" cy="1914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color w:val="000000"/>
          <w:sz w:val="24"/>
          <w:szCs w:val="24"/>
        </w:rPr>
        <w:t>Игра развивается в течение 21дня.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Ежедневные мероприятия.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Зарядка;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интересам;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Минутка здоровья (минутка безопасности);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Час на свежем воздухе;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Послеобеденный отдых;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дня;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минутка.</w:t>
      </w:r>
      <w:r w:rsidRPr="00F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Нормативно-правовые условия: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left="1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2.4.3648 - 20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 РФ»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 правах ребенка, ООН, 1991г.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МОУ «Гимназия №19»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лагере дневного пребывания.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организации и проведению походов и экскурсий.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 отдела образования.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работников.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Заявления от родителей.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регистрации детей при поступлении и выбытии.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03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43DCA" w:rsidRPr="00F9203B" w:rsidRDefault="00543DCA" w:rsidP="00543DC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Принципы, используемые при планировании и проведении лагерной смены:</w:t>
      </w:r>
    </w:p>
    <w:p w:rsidR="00543DCA" w:rsidRPr="00F9203B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Безопасность всех проводимых мероприятий;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учет особенностей каждой личности;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проявления способностей во всех областях творческой деятельности и досуга всеми участниками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достаточное количество спортивного инвентаря и материалов для организации всей деятельности лагеря;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эмоциональной и физической нагрузки в течение каждого дня;</w:t>
      </w:r>
    </w:p>
    <w:p w:rsidR="00543DCA" w:rsidRPr="00F9203B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3B">
        <w:rPr>
          <w:rFonts w:ascii="Times New Roman" w:hAnsi="Times New Roman" w:cs="Times New Roman"/>
          <w:bCs/>
          <w:color w:val="000000"/>
          <w:sz w:val="24"/>
          <w:szCs w:val="24"/>
        </w:rPr>
        <w:t>четкое распределение обязанностей и времени между всеми участниками лагеря;</w:t>
      </w:r>
    </w:p>
    <w:p w:rsidR="00543DCA" w:rsidRPr="00FE13E3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13E3">
        <w:rPr>
          <w:rFonts w:ascii="Times New Roman" w:hAnsi="Times New Roman" w:cs="Times New Roman"/>
          <w:bCs/>
          <w:color w:val="000000"/>
          <w:sz w:val="24"/>
          <w:szCs w:val="24"/>
        </w:rPr>
        <w:t>моделирование и создание ситуации успеха при общении разных категорий детей и взрослых;</w:t>
      </w:r>
    </w:p>
    <w:p w:rsidR="00543DCA" w:rsidRPr="00FE13E3" w:rsidRDefault="00543DCA" w:rsidP="00543DC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13E3">
        <w:rPr>
          <w:rFonts w:ascii="Times New Roman" w:hAnsi="Times New Roman" w:cs="Times New Roman"/>
          <w:bCs/>
          <w:color w:val="000000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Оздоровительная работа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утренняя гимнастика;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принятие солнечных и воздушных ванн (в течение всего времени пребывания в лагере в</w:t>
      </w:r>
      <w:proofErr w:type="gramEnd"/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светлое время суток);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пешеходных экскурсий;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здорового питания детей;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спортивно – массовых мероприятий;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спортивные эстафеты;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подвижные спортивные игры</w:t>
      </w: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43DCA" w:rsidRDefault="00543DCA" w:rsidP="00543DCA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DCA" w:rsidRPr="008402D5" w:rsidRDefault="00543DCA" w:rsidP="00543DCA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выработка совместно со школьниками ценностей, идеалов, образов с учетом их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личностных интересов и потребностей;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создание ситуации для освоения детьми новых социальных ролей, формирование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социальной активности;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воспитание ответственности;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- оказание индивидуальной помощи ребенку в выборе видов деятельности,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созданиеситуации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успеха и значимости для каждого ребенка;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органическое сочетание различных видов деятельности: досуга, оздоровления;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дисциплины и порядка, как условия защищенности каждого ребенка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ивзрослого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следование демократическому стилю общения, выстраивание между взрослыми и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детьми отношений сотрудничества и доверия (взрослый – друг, товарищ, помощник);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- вовлечение в дела и мероприятия смены всех детей.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2B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результаты.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1.. Привитие любви и уважения к родной природе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Укрепление здоровья детей 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3DCA" w:rsidRPr="00AC7AB4" w:rsidRDefault="00543DCA" w:rsidP="00543DC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B4">
        <w:rPr>
          <w:rFonts w:ascii="Times New Roman" w:hAnsi="Times New Roman" w:cs="Times New Roman"/>
          <w:color w:val="000000"/>
          <w:sz w:val="24"/>
          <w:szCs w:val="24"/>
        </w:rPr>
        <w:t>Соблюдение режима питания;</w:t>
      </w:r>
    </w:p>
    <w:p w:rsidR="00543DCA" w:rsidRPr="00AC7AB4" w:rsidRDefault="00543DCA" w:rsidP="00543DC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B4">
        <w:rPr>
          <w:rFonts w:ascii="Times New Roman" w:hAnsi="Times New Roman" w:cs="Times New Roman"/>
          <w:color w:val="000000"/>
          <w:sz w:val="24"/>
          <w:szCs w:val="24"/>
        </w:rPr>
        <w:t>Закаливание организма;</w:t>
      </w:r>
    </w:p>
    <w:p w:rsidR="00543DCA" w:rsidRPr="00AC7AB4" w:rsidRDefault="00543DCA" w:rsidP="00543DC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B4">
        <w:rPr>
          <w:rFonts w:ascii="Times New Roman" w:hAnsi="Times New Roman" w:cs="Times New Roman"/>
          <w:color w:val="000000"/>
          <w:sz w:val="24"/>
          <w:szCs w:val="24"/>
        </w:rPr>
        <w:t>Организацию игр и мероприятий на свежем воздухе.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. Получение участниками смены умений и навыков индивидуальной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иколлективной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 и трудовой деятельности, самоуправления,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социальнойактивности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Развитие у детей любви к занятиям физкультурой и спортом.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Укрепление дружбы и сотрудничества между детьми разных возрастов.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Развитие творческих способностей.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Проведение интересного и содержательного отдыха в лагере.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. Пополнение жизни детей интересными </w:t>
      </w:r>
      <w:proofErr w:type="spellStart"/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социо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>-культурными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событиями.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Развитие у ребенка инициативы и активности.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Привитие навыков самообслуживания.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2B3F">
        <w:rPr>
          <w:rFonts w:ascii="Times New Roman" w:hAnsi="Times New Roman" w:cs="Times New Roman"/>
          <w:color w:val="000000"/>
          <w:sz w:val="24"/>
          <w:szCs w:val="24"/>
        </w:rPr>
        <w:t>. Укрепление чувства патриотизма.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t xml:space="preserve"> </w:t>
      </w: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Законы лагеря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 «Наше имя – отряд!»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Отряд живет и работает по программе лагеря и режиму дня.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 «Здоровый образ жизни!»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Береги свое здоровье.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 «Территория»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Запрещается выходить за территорию лагеря без сопровождения педагогов.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 чистоты и красоты.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Закон уважения.</w:t>
      </w:r>
    </w:p>
    <w:p w:rsidR="00543DCA" w:rsidRPr="0010088C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8C">
        <w:rPr>
          <w:rFonts w:ascii="Times New Roman" w:hAnsi="Times New Roman" w:cs="Times New Roman"/>
          <w:color w:val="000000"/>
          <w:sz w:val="24"/>
          <w:szCs w:val="24"/>
        </w:rPr>
        <w:t>Если хочешь, чтобы уважали тебя, относись с уважением к другим. Будь вежливым в общении с товарищами и взрослыми. Не употребляй нецензурных выражений. Твои действия не должны представлять угрозу окружающим.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DCA" w:rsidRDefault="00543DCA" w:rsidP="00543D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Белянинова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О.В,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Галнина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О.М, Рог В.С. Программа «Муравейник»// Научно 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етодический журнал «Заместитель директора школы по воспитательной работе» - 2010.-№7. – с.115 – 127.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2.Гарифуллина З.С. Летний пришкольный лагерь дневного пребывания «Светлячок»//Научно – методический журнал «Заместитель директора школы по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воспитательнойработе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>» - 2008. -№1. – с.99 – 112.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3.Самарина И.А. Программа «На экологической тропе»// Научно – методический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«З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аместитель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школы по воспитательной работе» - 2008. -№1. – с.112 – 124.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4.Авдакова С.С,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Бабенкова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Е.Л. Программа деятельности «Лето – это маленькая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»л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етнего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оздоровительного лагеря с дневным пребыванием «Бригантина»// Научно –методический журнал «Заместитель директора школы по воспитательной работе» - 2013.-№2. – с.90 – 103.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5.Тимофеев Ю. Игры в летнем оздоровительном лагере.// Воспитание школьников.- 2002.- №5. – с.53 – 55.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6. Внеклассная работа в начальной школе «Калейдоскоп увлекательных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»А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вторы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-составители: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Е.М.Елизарова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Г.Н.Решетникова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: «Учитель» Волгоград – 2005 г. 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7.Внеклассные мероприятия 1 класса Мозаика Детского Отдыха: Москва «ВАКО» - 2004г.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8.Внеклассные мероприятия 2 класса Мозаика Детского Отдыха: Москва «ВАКО» - 2004г.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9.Внеклассные мероприятия 3 класса Мозаика Детского Отдыха 3-е издание,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новыесценарии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>: Москва «ВАКО» - 2007 г.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10.Постнова С.В. Материалы в помощь вожатому.//Педсовет. – 2007. - №3. –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11.Организационно-правовое сопровождение летней оздоровительной кампании на 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базеобщеобразовательных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(методические рекомендации) 2012 г.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12.Касимова Т.А. Патриотическое воспитание школьников. – М., «Айрис», 2005.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13.Классному руководителю. – М., «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D82B3F">
        <w:rPr>
          <w:rFonts w:ascii="Times New Roman" w:hAnsi="Times New Roman" w:cs="Times New Roman"/>
          <w:color w:val="000000"/>
          <w:sz w:val="24"/>
          <w:szCs w:val="24"/>
        </w:rPr>
        <w:t>», 2001.</w:t>
      </w:r>
    </w:p>
    <w:p w:rsidR="00543DCA" w:rsidRPr="00D82B3F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>14.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Курганский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 С.М. Путешествие по Играй – городу. – М., 2007.</w:t>
      </w:r>
    </w:p>
    <w:p w:rsidR="00543DCA" w:rsidRDefault="00543DCA" w:rsidP="00543DCA">
      <w:pPr>
        <w:pStyle w:val="a4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B3F">
        <w:rPr>
          <w:rFonts w:ascii="Times New Roman" w:hAnsi="Times New Roman" w:cs="Times New Roman"/>
          <w:color w:val="000000"/>
          <w:sz w:val="24"/>
          <w:szCs w:val="24"/>
        </w:rPr>
        <w:t xml:space="preserve">15.Шаульская Н.И. Поиграем в эрудитов? </w:t>
      </w:r>
      <w:proofErr w:type="gram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D82B3F">
        <w:rPr>
          <w:rFonts w:ascii="Times New Roman" w:hAnsi="Times New Roman" w:cs="Times New Roman"/>
          <w:color w:val="000000"/>
          <w:sz w:val="24"/>
          <w:szCs w:val="24"/>
        </w:rPr>
        <w:t>-на-Д., «Феникс», 2005.</w:t>
      </w:r>
    </w:p>
    <w:p w:rsidR="00AB2946" w:rsidRDefault="00543DCA" w:rsidP="00543DCA">
      <w:r w:rsidRPr="00D82B3F">
        <w:rPr>
          <w:rFonts w:ascii="Times New Roman" w:hAnsi="Times New Roman" w:cs="Times New Roman"/>
          <w:color w:val="000000"/>
          <w:sz w:val="24"/>
          <w:szCs w:val="24"/>
        </w:rPr>
        <w:t>16.Школа интересных каникул./Огнева С.Г. и др.- Волгоград: «</w:t>
      </w:r>
      <w:proofErr w:type="spellStart"/>
      <w:r w:rsidRPr="00D82B3F"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proofErr w:type="spellEnd"/>
    </w:p>
    <w:sectPr w:rsidR="00AB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900"/>
    <w:multiLevelType w:val="hybridMultilevel"/>
    <w:tmpl w:val="BD94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BD5"/>
    <w:multiLevelType w:val="hybridMultilevel"/>
    <w:tmpl w:val="9D0E8C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F601B"/>
    <w:multiLevelType w:val="hybridMultilevel"/>
    <w:tmpl w:val="5D04E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4F3F60"/>
    <w:multiLevelType w:val="hybridMultilevel"/>
    <w:tmpl w:val="1436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5701"/>
    <w:multiLevelType w:val="hybridMultilevel"/>
    <w:tmpl w:val="F1FAC7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61868"/>
    <w:multiLevelType w:val="hybridMultilevel"/>
    <w:tmpl w:val="C18807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1E21D35"/>
    <w:multiLevelType w:val="hybridMultilevel"/>
    <w:tmpl w:val="77E88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3C4883"/>
    <w:multiLevelType w:val="hybridMultilevel"/>
    <w:tmpl w:val="A73C21F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49B86234"/>
    <w:multiLevelType w:val="hybridMultilevel"/>
    <w:tmpl w:val="66D0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0B29"/>
    <w:multiLevelType w:val="hybridMultilevel"/>
    <w:tmpl w:val="9A54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E2F11"/>
    <w:multiLevelType w:val="hybridMultilevel"/>
    <w:tmpl w:val="B4D49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E06A9"/>
    <w:multiLevelType w:val="hybridMultilevel"/>
    <w:tmpl w:val="7DCA2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C3D8F"/>
    <w:multiLevelType w:val="hybridMultilevel"/>
    <w:tmpl w:val="D3E4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73770"/>
    <w:multiLevelType w:val="hybridMultilevel"/>
    <w:tmpl w:val="18D4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0795D"/>
    <w:multiLevelType w:val="hybridMultilevel"/>
    <w:tmpl w:val="8AE01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722A4"/>
    <w:multiLevelType w:val="hybridMultilevel"/>
    <w:tmpl w:val="A7A267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2421C7"/>
    <w:multiLevelType w:val="hybridMultilevel"/>
    <w:tmpl w:val="20C20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D2F8A"/>
    <w:multiLevelType w:val="hybridMultilevel"/>
    <w:tmpl w:val="148EF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11849"/>
    <w:multiLevelType w:val="hybridMultilevel"/>
    <w:tmpl w:val="D24AE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4"/>
  </w:num>
  <w:num w:numId="5">
    <w:abstractNumId w:val="11"/>
  </w:num>
  <w:num w:numId="6">
    <w:abstractNumId w:val="16"/>
  </w:num>
  <w:num w:numId="7">
    <w:abstractNumId w:val="10"/>
  </w:num>
  <w:num w:numId="8">
    <w:abstractNumId w:val="17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4"/>
    <w:rsid w:val="00186784"/>
    <w:rsid w:val="00543DCA"/>
    <w:rsid w:val="00A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DCA"/>
    <w:pPr>
      <w:ind w:left="720"/>
      <w:contextualSpacing/>
    </w:pPr>
  </w:style>
  <w:style w:type="paragraph" w:customStyle="1" w:styleId="ParaAttribute16">
    <w:name w:val="ParaAttribute16"/>
    <w:qFormat/>
    <w:rsid w:val="00543D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543DCA"/>
    <w:rPr>
      <w:rFonts w:ascii="Times New Roman" w:eastAsia="Times New Roman" w:hAnsi="Times New Roman"/>
      <w:i/>
      <w:sz w:val="2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DCA"/>
    <w:pPr>
      <w:ind w:left="720"/>
      <w:contextualSpacing/>
    </w:pPr>
  </w:style>
  <w:style w:type="paragraph" w:customStyle="1" w:styleId="ParaAttribute16">
    <w:name w:val="ParaAttribute16"/>
    <w:qFormat/>
    <w:rsid w:val="00543D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543DCA"/>
    <w:rPr>
      <w:rFonts w:ascii="Times New Roman" w:eastAsia="Times New Roman" w:hAnsi="Times New Roman"/>
      <w:i/>
      <w:sz w:val="2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4924</Words>
  <Characters>28071</Characters>
  <Application>Microsoft Office Word</Application>
  <DocSecurity>0</DocSecurity>
  <Lines>233</Lines>
  <Paragraphs>65</Paragraphs>
  <ScaleCrop>false</ScaleCrop>
  <Company/>
  <LinksUpToDate>false</LinksUpToDate>
  <CharactersWithSpaces>32930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2023-05-23T08:18:00Z</dcterms:created>
  <dcterms:modified xsi:type="dcterms:W3CDTF">2023-05-23T08:22:00Z</dcterms:modified>
</cp:coreProperties>
</file>